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B60E93" w:rsidRPr="00CD4D7B" w:rsidRDefault="0062225E" w:rsidP="00B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D4D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B60E93" w:rsidRPr="00CD4D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CD4D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D4D7B" w:rsidRPr="00CD4D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11.07.2019 </w:t>
      </w:r>
      <w:r w:rsidR="0082744A" w:rsidRPr="00CD4D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="00CD4D7B" w:rsidRPr="00CD4D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</w:t>
      </w:r>
    </w:p>
    <w:p w:rsidR="00B60E93" w:rsidRPr="00BE7752" w:rsidRDefault="00BE7752" w:rsidP="00B60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752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от 07.11.2012 № 23 «Об установлении земельного налога»</w:t>
      </w:r>
    </w:p>
    <w:p w:rsidR="00BE7752" w:rsidRDefault="00BE7752" w:rsidP="00BE7752">
      <w:pPr>
        <w:autoSpaceDE w:val="0"/>
        <w:autoSpaceDN w:val="0"/>
        <w:adjustRightInd w:val="0"/>
      </w:pPr>
      <w:bookmarkStart w:id="0" w:name="_GoBack"/>
      <w:bookmarkEnd w:id="0"/>
    </w:p>
    <w:p w:rsidR="00BE7752" w:rsidRPr="00BE7752" w:rsidRDefault="00BE7752" w:rsidP="00BE77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E7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BE7752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BE7752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района, Совет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E775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</w:t>
      </w:r>
    </w:p>
    <w:p w:rsidR="001A5046" w:rsidRPr="001A5046" w:rsidRDefault="001A5046" w:rsidP="001A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BE7752" w:rsidRPr="00BE7752" w:rsidRDefault="00BE7752" w:rsidP="00BE7752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7752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BE7752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07.11.2012 № 23 «Об установлении земельного налога» (далее – решение) </w:t>
      </w:r>
      <w:r w:rsidRPr="00BE775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BE7752" w:rsidRPr="00BE7752" w:rsidRDefault="001C7C1B" w:rsidP="00BE77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E7752" w:rsidRPr="00BE7752">
        <w:rPr>
          <w:rFonts w:ascii="Times New Roman" w:hAnsi="Times New Roman" w:cs="Times New Roman"/>
          <w:sz w:val="28"/>
          <w:szCs w:val="28"/>
        </w:rPr>
        <w:t xml:space="preserve">. </w:t>
      </w:r>
      <w:r w:rsidR="00BE7752">
        <w:rPr>
          <w:rFonts w:ascii="Times New Roman" w:hAnsi="Times New Roman" w:cs="Times New Roman"/>
          <w:sz w:val="28"/>
          <w:szCs w:val="28"/>
        </w:rPr>
        <w:t>пункт 2 решения дополнить абзацем следующего содержания</w:t>
      </w:r>
      <w:r w:rsidR="00BE7752" w:rsidRPr="00BE7752">
        <w:rPr>
          <w:rFonts w:ascii="Times New Roman" w:hAnsi="Times New Roman" w:cs="Times New Roman"/>
          <w:sz w:val="28"/>
          <w:szCs w:val="28"/>
        </w:rPr>
        <w:t>:</w:t>
      </w:r>
    </w:p>
    <w:p w:rsidR="00BE7752" w:rsidRPr="00BE7752" w:rsidRDefault="00BE7752" w:rsidP="00BE77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52">
        <w:rPr>
          <w:rFonts w:ascii="Times New Roman" w:hAnsi="Times New Roman" w:cs="Times New Roman"/>
          <w:sz w:val="28"/>
          <w:szCs w:val="28"/>
        </w:rPr>
        <w:t xml:space="preserve">«Налоговая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</w:t>
      </w:r>
      <w:proofErr w:type="gramStart"/>
      <w:r w:rsidRPr="00BE775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E7752">
        <w:rPr>
          <w:rFonts w:ascii="Times New Roman" w:hAnsi="Times New Roman" w:cs="Times New Roman"/>
          <w:sz w:val="28"/>
          <w:szCs w:val="28"/>
        </w:rPr>
        <w:t xml:space="preserve"> статьей 391 Налогового кодекса Российской Федерации.»;</w:t>
      </w:r>
    </w:p>
    <w:p w:rsidR="00BE7752" w:rsidRPr="00BE7752" w:rsidRDefault="001C7C1B" w:rsidP="00BE77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E7752" w:rsidRPr="00BE7752">
        <w:rPr>
          <w:rFonts w:ascii="Times New Roman" w:hAnsi="Times New Roman" w:cs="Times New Roman"/>
          <w:sz w:val="28"/>
          <w:szCs w:val="28"/>
        </w:rPr>
        <w:t xml:space="preserve">. </w:t>
      </w:r>
      <w:r w:rsidR="00BE7752">
        <w:rPr>
          <w:rFonts w:ascii="Times New Roman" w:hAnsi="Times New Roman" w:cs="Times New Roman"/>
          <w:sz w:val="28"/>
          <w:szCs w:val="28"/>
        </w:rPr>
        <w:t>пункт 4 решения 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E7752">
        <w:rPr>
          <w:rFonts w:ascii="Times New Roman" w:hAnsi="Times New Roman" w:cs="Times New Roman"/>
          <w:sz w:val="28"/>
          <w:szCs w:val="28"/>
        </w:rPr>
        <w:t xml:space="preserve"> </w:t>
      </w:r>
      <w:r w:rsidR="00BE7752" w:rsidRPr="00BE775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E7752" w:rsidRPr="00BE7752" w:rsidRDefault="00BE7752" w:rsidP="00BE77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7752">
        <w:rPr>
          <w:rFonts w:ascii="Times New Roman" w:hAnsi="Times New Roman" w:cs="Times New Roman"/>
          <w:sz w:val="28"/>
          <w:szCs w:val="28"/>
        </w:rPr>
        <w:t xml:space="preserve"> физических лиц, имеющих трех и более несовершеннолетних детей»;</w:t>
      </w:r>
    </w:p>
    <w:p w:rsidR="00BE7752" w:rsidRPr="00BE7752" w:rsidRDefault="00BE7752" w:rsidP="00BE77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52">
        <w:rPr>
          <w:rFonts w:ascii="Times New Roman" w:hAnsi="Times New Roman" w:cs="Times New Roman"/>
          <w:sz w:val="28"/>
          <w:szCs w:val="28"/>
        </w:rPr>
        <w:t xml:space="preserve"> «с учетом особенностей, установленных статьей 396 Налогового кодекса Российской Федерации»;</w:t>
      </w:r>
    </w:p>
    <w:p w:rsidR="00BE7752" w:rsidRPr="00BE7752" w:rsidRDefault="001C7C1B" w:rsidP="00BE77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52">
        <w:rPr>
          <w:rFonts w:ascii="Times New Roman" w:hAnsi="Times New Roman" w:cs="Times New Roman"/>
          <w:sz w:val="28"/>
          <w:szCs w:val="28"/>
        </w:rPr>
        <w:t xml:space="preserve"> </w:t>
      </w:r>
      <w:r w:rsidR="00BE7752" w:rsidRPr="00BE7752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="00BE7752" w:rsidRPr="00BE77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7752" w:rsidRPr="00BE7752">
        <w:rPr>
          <w:rFonts w:ascii="Times New Roman" w:hAnsi="Times New Roman" w:cs="Times New Roman"/>
          <w:sz w:val="28"/>
          <w:szCs w:val="28"/>
        </w:rPr>
        <w:t xml:space="preserve"> если налогоплательщик, относящийся к одной из категорий лиц,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</w:t>
      </w:r>
      <w:r w:rsidR="00BE7752" w:rsidRPr="00BE7752">
        <w:rPr>
          <w:rFonts w:ascii="Times New Roman" w:hAnsi="Times New Roman" w:cs="Times New Roman"/>
          <w:sz w:val="28"/>
          <w:szCs w:val="28"/>
        </w:rPr>
        <w:t xml:space="preserve">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</w:t>
      </w:r>
      <w:r w:rsidR="00BE7752" w:rsidRPr="00BE7752">
        <w:rPr>
          <w:rFonts w:ascii="Times New Roman" w:hAnsi="Times New Roman" w:cs="Times New Roman"/>
          <w:sz w:val="28"/>
          <w:szCs w:val="28"/>
        </w:rPr>
        <w:lastRenderedPageBreak/>
        <w:t>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</w:t>
      </w:r>
      <w:proofErr w:type="gramStart"/>
      <w:r w:rsidR="00BE7752" w:rsidRPr="00BE775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E7752" w:rsidRPr="00BE7752" w:rsidRDefault="00BE7752" w:rsidP="00BE77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5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BE7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е</w:t>
      </w:r>
      <w:r w:rsidRPr="00BE7752">
        <w:rPr>
          <w:rFonts w:ascii="Times New Roman" w:hAnsi="Times New Roman" w:cs="Times New Roman"/>
          <w:sz w:val="28"/>
          <w:szCs w:val="28"/>
        </w:rPr>
        <w:t xml:space="preserve">го официального опубликования (обнародования) и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налогу, а также </w:t>
      </w:r>
      <w:r w:rsidRPr="00BE7752">
        <w:rPr>
          <w:rStyle w:val="FontStyle25"/>
          <w:rFonts w:ascii="Times New Roman" w:hAnsi="Times New Roman" w:cs="Times New Roman"/>
          <w:sz w:val="28"/>
          <w:szCs w:val="28"/>
        </w:rPr>
        <w:t xml:space="preserve">подлежит размещению на сайте </w:t>
      </w:r>
      <w:r w:rsidR="001C7C1B">
        <w:rPr>
          <w:rStyle w:val="FontStyle25"/>
          <w:rFonts w:ascii="Times New Roman" w:hAnsi="Times New Roman" w:cs="Times New Roman"/>
          <w:sz w:val="28"/>
          <w:szCs w:val="28"/>
        </w:rPr>
        <w:t>Калининского</w:t>
      </w:r>
      <w:r w:rsidRPr="00BE775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BE7752" w:rsidRDefault="00BE7752" w:rsidP="001C7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52">
        <w:rPr>
          <w:rStyle w:val="FontStyle25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7752">
        <w:rPr>
          <w:rStyle w:val="FontStyle2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752">
        <w:rPr>
          <w:rStyle w:val="FontStyle25"/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настоящего </w:t>
      </w:r>
      <w:r w:rsidRPr="00BE7752">
        <w:rPr>
          <w:rStyle w:val="FontStyle25"/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Style w:val="FontStyle25"/>
          <w:rFonts w:ascii="Times New Roman" w:hAnsi="Times New Roman" w:cs="Times New Roman"/>
          <w:sz w:val="28"/>
          <w:szCs w:val="28"/>
        </w:rPr>
        <w:t>оставляю за собой.</w:t>
      </w:r>
    </w:p>
    <w:p w:rsidR="00BE7752" w:rsidRDefault="00BE7752" w:rsidP="00BE775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52" w:rsidRPr="00BE7752" w:rsidRDefault="00BE7752" w:rsidP="00BE775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52" w:rsidRPr="00BE7752" w:rsidRDefault="00BE7752" w:rsidP="00BE77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7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E7752">
        <w:rPr>
          <w:rFonts w:ascii="Times New Roman" w:hAnsi="Times New Roman" w:cs="Times New Roman"/>
          <w:sz w:val="28"/>
          <w:szCs w:val="28"/>
        </w:rPr>
        <w:t xml:space="preserve">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BE7752" w:rsidRPr="00BE7752" w:rsidRDefault="00BE7752" w:rsidP="00BE7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25E" w:rsidRPr="00BE7752" w:rsidRDefault="0062225E" w:rsidP="00BE7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2B0" w:rsidRPr="00BE7752" w:rsidRDefault="00AC32B0" w:rsidP="00BE7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2B0" w:rsidRPr="00BE7752" w:rsidRDefault="00AC32B0" w:rsidP="00BE7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2B0" w:rsidRPr="00BE7752" w:rsidRDefault="00AC32B0" w:rsidP="00BE7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410"/>
    <w:multiLevelType w:val="hybridMultilevel"/>
    <w:tmpl w:val="D214DFF4"/>
    <w:lvl w:ilvl="0" w:tplc="29FC09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B7E84"/>
    <w:multiLevelType w:val="hybridMultilevel"/>
    <w:tmpl w:val="A0B49A76"/>
    <w:lvl w:ilvl="0" w:tplc="22E4CF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70781"/>
    <w:rsid w:val="000A746C"/>
    <w:rsid w:val="001A5046"/>
    <w:rsid w:val="001C7C1B"/>
    <w:rsid w:val="00230BED"/>
    <w:rsid w:val="003C00DA"/>
    <w:rsid w:val="003C5019"/>
    <w:rsid w:val="005E7DE5"/>
    <w:rsid w:val="0062225E"/>
    <w:rsid w:val="00650846"/>
    <w:rsid w:val="00677D6A"/>
    <w:rsid w:val="007502F6"/>
    <w:rsid w:val="0082744A"/>
    <w:rsid w:val="0099641E"/>
    <w:rsid w:val="00A36836"/>
    <w:rsid w:val="00AC32B0"/>
    <w:rsid w:val="00B33D04"/>
    <w:rsid w:val="00B60E93"/>
    <w:rsid w:val="00B730D7"/>
    <w:rsid w:val="00BC02A2"/>
    <w:rsid w:val="00BE7752"/>
    <w:rsid w:val="00C80167"/>
    <w:rsid w:val="00C84518"/>
    <w:rsid w:val="00CD4D7B"/>
    <w:rsid w:val="00DA7AB9"/>
    <w:rsid w:val="00DF4D88"/>
    <w:rsid w:val="00E67BD3"/>
    <w:rsid w:val="00F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683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801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801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basedOn w:val="a0"/>
    <w:uiPriority w:val="99"/>
    <w:rsid w:val="00BE7752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683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801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801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basedOn w:val="a0"/>
    <w:uiPriority w:val="99"/>
    <w:rsid w:val="00BE7752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3DE2-CBBE-4A09-B601-8B860664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2019-01-17T08:10:00Z</dcterms:created>
  <dcterms:modified xsi:type="dcterms:W3CDTF">2019-07-15T05:27:00Z</dcterms:modified>
</cp:coreProperties>
</file>